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25" w:rsidRPr="00AD19D3" w:rsidRDefault="00AD19D3" w:rsidP="00AD19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19D3">
        <w:rPr>
          <w:rFonts w:ascii="Arial" w:hAnsi="Arial" w:cs="Arial"/>
          <w:b/>
          <w:sz w:val="28"/>
          <w:szCs w:val="28"/>
        </w:rPr>
        <w:t>Crossroads Home Educated Children (CHEC, Inc.)</w:t>
      </w:r>
    </w:p>
    <w:p w:rsidR="00AD19D3" w:rsidRDefault="00AD19D3" w:rsidP="00AD19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19D3">
        <w:rPr>
          <w:rFonts w:ascii="Arial" w:hAnsi="Arial" w:cs="Arial"/>
          <w:b/>
          <w:sz w:val="28"/>
          <w:szCs w:val="28"/>
        </w:rPr>
        <w:t>Board of Officers – Duties &amp; Responsibilities</w:t>
      </w:r>
    </w:p>
    <w:p w:rsidR="00AD19D3" w:rsidRPr="00AD19D3" w:rsidRDefault="00AD19D3" w:rsidP="00AD19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Frequently Asked Questions</w:t>
      </w:r>
    </w:p>
    <w:p w:rsidR="00AD19D3" w:rsidRPr="00AD19D3" w:rsidRDefault="00AD19D3" w:rsidP="00AD19D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19D3" w:rsidRPr="00AD19D3" w:rsidRDefault="00AD19D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D19D3">
        <w:rPr>
          <w:rFonts w:ascii="Arial" w:hAnsi="Arial" w:cs="Arial"/>
          <w:sz w:val="28"/>
          <w:szCs w:val="28"/>
        </w:rPr>
        <w:t>The CHEC Bylaws specify that a board of officers must be in place for the organization to continue.  Each April, members of CHEC elect a board of officers for the upcoming school year.  This board is composed of an elected President, Vice-President, Secretary, and Treasurer.  The outgoing board appoints a Member-at-Large.  Terms of office begin June 1</w:t>
      </w:r>
      <w:r w:rsidRPr="00AD19D3">
        <w:rPr>
          <w:rFonts w:ascii="Arial" w:hAnsi="Arial" w:cs="Arial"/>
          <w:sz w:val="28"/>
          <w:szCs w:val="28"/>
          <w:vertAlign w:val="superscript"/>
        </w:rPr>
        <w:t>st</w:t>
      </w:r>
      <w:r w:rsidRPr="00AD19D3">
        <w:rPr>
          <w:rFonts w:ascii="Arial" w:hAnsi="Arial" w:cs="Arial"/>
          <w:sz w:val="28"/>
          <w:szCs w:val="28"/>
        </w:rPr>
        <w:t>, and conclude May 31 of the following year.</w:t>
      </w:r>
    </w:p>
    <w:p w:rsidR="00AD19D3" w:rsidRPr="00AD19D3" w:rsidRDefault="00AD19D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19D3" w:rsidRDefault="00AD19D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D19D3">
        <w:rPr>
          <w:rFonts w:ascii="Arial" w:hAnsi="Arial" w:cs="Arial"/>
          <w:sz w:val="28"/>
          <w:szCs w:val="28"/>
        </w:rPr>
        <w:t>The CHEC bylaws explain briefly what each officer is responsible for.  There is a great deal of autonomy for most positions.  However, the secretary always keeps minutes of board meetings, and the treasurer has responsibilities that cannot be delegated.  The treasurer must f</w:t>
      </w:r>
      <w:r w:rsidR="009B6D10">
        <w:rPr>
          <w:rFonts w:ascii="Arial" w:hAnsi="Arial" w:cs="Arial"/>
          <w:sz w:val="28"/>
          <w:szCs w:val="28"/>
        </w:rPr>
        <w:t xml:space="preserve">ile each year with the IRS, </w:t>
      </w:r>
      <w:r w:rsidRPr="00AD19D3">
        <w:rPr>
          <w:rFonts w:ascii="Arial" w:hAnsi="Arial" w:cs="Arial"/>
          <w:sz w:val="28"/>
          <w:szCs w:val="28"/>
        </w:rPr>
        <w:t>collect member dues</w:t>
      </w:r>
      <w:r w:rsidR="009B6D10">
        <w:rPr>
          <w:rFonts w:ascii="Arial" w:hAnsi="Arial" w:cs="Arial"/>
          <w:sz w:val="28"/>
          <w:szCs w:val="28"/>
        </w:rPr>
        <w:t>, and disperse payments as needed</w:t>
      </w:r>
      <w:r w:rsidRPr="00AD19D3">
        <w:rPr>
          <w:rFonts w:ascii="Arial" w:hAnsi="Arial" w:cs="Arial"/>
          <w:sz w:val="28"/>
          <w:szCs w:val="28"/>
        </w:rPr>
        <w:t>.</w:t>
      </w:r>
    </w:p>
    <w:p w:rsidR="00AD19D3" w:rsidRDefault="00AD19D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19D3" w:rsidRPr="00B21053" w:rsidRDefault="00AD19D3" w:rsidP="00AD19D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21053">
        <w:rPr>
          <w:rFonts w:ascii="Arial" w:hAnsi="Arial" w:cs="Arial"/>
          <w:b/>
          <w:sz w:val="28"/>
          <w:szCs w:val="28"/>
        </w:rPr>
        <w:t>Q: How much of a time commitment is it to serve on the CHEC Board?</w:t>
      </w:r>
    </w:p>
    <w:p w:rsidR="00B21053" w:rsidRDefault="00B2105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 Each office</w:t>
      </w:r>
      <w:r w:rsidR="00AD19D3">
        <w:rPr>
          <w:rFonts w:ascii="Arial" w:hAnsi="Arial" w:cs="Arial"/>
          <w:sz w:val="28"/>
          <w:szCs w:val="28"/>
        </w:rPr>
        <w:t xml:space="preserve"> is a term of one year, not to exceed three c</w:t>
      </w:r>
      <w:r>
        <w:rPr>
          <w:rFonts w:ascii="Arial" w:hAnsi="Arial" w:cs="Arial"/>
          <w:sz w:val="28"/>
          <w:szCs w:val="28"/>
        </w:rPr>
        <w:t>onsecutive years in one office</w:t>
      </w:r>
      <w:r w:rsidR="00AD19D3">
        <w:rPr>
          <w:rFonts w:ascii="Arial" w:hAnsi="Arial" w:cs="Arial"/>
          <w:sz w:val="28"/>
          <w:szCs w:val="28"/>
        </w:rPr>
        <w:t>.  The board decides how many times a year they meet, and what events CHEC will offer each year.  A great deal of CHEC business can be handled via e-mail, text, and phone – rather than face-to-face meetings.</w:t>
      </w:r>
    </w:p>
    <w:p w:rsidR="00AD19D3" w:rsidRDefault="00B2105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Therefore, it will not impede the </w:t>
      </w:r>
      <w:r w:rsidR="00543A09">
        <w:rPr>
          <w:rFonts w:ascii="Arial" w:hAnsi="Arial" w:cs="Arial"/>
          <w:sz w:val="28"/>
          <w:szCs w:val="28"/>
        </w:rPr>
        <w:t xml:space="preserve">operation of CHEC if board </w:t>
      </w:r>
      <w:r>
        <w:rPr>
          <w:rFonts w:ascii="Arial" w:hAnsi="Arial" w:cs="Arial"/>
          <w:sz w:val="28"/>
          <w:szCs w:val="28"/>
        </w:rPr>
        <w:t>members live outside the city of Victory.</w:t>
      </w:r>
      <w:r w:rsidR="00AD19D3">
        <w:rPr>
          <w:rFonts w:ascii="Arial" w:hAnsi="Arial" w:cs="Arial"/>
          <w:sz w:val="28"/>
          <w:szCs w:val="28"/>
        </w:rPr>
        <w:t xml:space="preserve">  The CHEC treasurer will probably put in more time </w:t>
      </w:r>
      <w:r>
        <w:rPr>
          <w:rFonts w:ascii="Arial" w:hAnsi="Arial" w:cs="Arial"/>
          <w:sz w:val="28"/>
          <w:szCs w:val="28"/>
        </w:rPr>
        <w:t xml:space="preserve">on official CHEC business </w:t>
      </w:r>
      <w:r w:rsidR="00AD19D3">
        <w:rPr>
          <w:rFonts w:ascii="Arial" w:hAnsi="Arial" w:cs="Arial"/>
          <w:sz w:val="28"/>
          <w:szCs w:val="28"/>
        </w:rPr>
        <w:t>than other offices.  It’</w:t>
      </w:r>
      <w:r w:rsidR="009B6D10">
        <w:rPr>
          <w:rFonts w:ascii="Arial" w:hAnsi="Arial" w:cs="Arial"/>
          <w:sz w:val="28"/>
          <w:szCs w:val="28"/>
        </w:rPr>
        <w:t xml:space="preserve">s </w:t>
      </w:r>
      <w:r w:rsidR="00AD19D3">
        <w:rPr>
          <w:rFonts w:ascii="Arial" w:hAnsi="Arial" w:cs="Arial"/>
          <w:sz w:val="28"/>
          <w:szCs w:val="28"/>
        </w:rPr>
        <w:t>up to the board how much time they want to commit to planning and having CHEC events.</w:t>
      </w:r>
      <w:r w:rsidR="009B6D10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The President, Vice-President, and Secretary should plan to handle most of the planning and hosting of CHEC events to free up the Treasurer to handle CHEC business.  </w:t>
      </w:r>
      <w:r w:rsidR="009B6D10">
        <w:rPr>
          <w:rFonts w:ascii="Arial" w:hAnsi="Arial" w:cs="Arial"/>
          <w:sz w:val="28"/>
          <w:szCs w:val="28"/>
        </w:rPr>
        <w:t xml:space="preserve">The board </w:t>
      </w:r>
      <w:r>
        <w:rPr>
          <w:rFonts w:ascii="Arial" w:hAnsi="Arial" w:cs="Arial"/>
          <w:sz w:val="28"/>
          <w:szCs w:val="28"/>
        </w:rPr>
        <w:t xml:space="preserve">must also </w:t>
      </w:r>
      <w:r w:rsidR="009B6D10">
        <w:rPr>
          <w:rFonts w:ascii="Arial" w:hAnsi="Arial" w:cs="Arial"/>
          <w:sz w:val="28"/>
          <w:szCs w:val="28"/>
        </w:rPr>
        <w:t>plan to get volunteers from the CHEC membership to help with events.</w:t>
      </w:r>
    </w:p>
    <w:p w:rsidR="00AD19D3" w:rsidRDefault="00AD19D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19D3" w:rsidRPr="00B21053" w:rsidRDefault="00AD19D3" w:rsidP="00AD19D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21053">
        <w:rPr>
          <w:rFonts w:ascii="Arial" w:hAnsi="Arial" w:cs="Arial"/>
          <w:b/>
          <w:sz w:val="28"/>
          <w:szCs w:val="28"/>
        </w:rPr>
        <w:t>Q: What is expected of the CHEC Board?</w:t>
      </w:r>
    </w:p>
    <w:p w:rsidR="00AD19D3" w:rsidRDefault="00AD19D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 CHEC members will expect the board to make sure that the website is up to date, and that their membership dues payments are recorded.</w:t>
      </w:r>
      <w:r w:rsidR="00543A09">
        <w:rPr>
          <w:rFonts w:ascii="Arial" w:hAnsi="Arial" w:cs="Arial"/>
          <w:sz w:val="28"/>
          <w:szCs w:val="28"/>
        </w:rPr>
        <w:t xml:space="preserve"> It is imperative that the Treasurer file annually with the IRS as a non-profit organization.</w:t>
      </w:r>
      <w:r>
        <w:rPr>
          <w:rFonts w:ascii="Arial" w:hAnsi="Arial" w:cs="Arial"/>
          <w:sz w:val="28"/>
          <w:szCs w:val="28"/>
        </w:rPr>
        <w:t xml:space="preserve">  Traditionally, there has been a CHEC student </w:t>
      </w:r>
      <w:r w:rsidR="00543A09">
        <w:rPr>
          <w:rFonts w:ascii="Arial" w:hAnsi="Arial" w:cs="Arial"/>
          <w:sz w:val="28"/>
          <w:szCs w:val="28"/>
        </w:rPr>
        <w:t>produced annual Yearbook for sale, an CHEC Activity F</w:t>
      </w:r>
      <w:r>
        <w:rPr>
          <w:rFonts w:ascii="Arial" w:hAnsi="Arial" w:cs="Arial"/>
          <w:sz w:val="28"/>
          <w:szCs w:val="28"/>
        </w:rPr>
        <w:t>air</w:t>
      </w:r>
      <w:r w:rsidR="00B21053">
        <w:rPr>
          <w:rFonts w:ascii="Arial" w:hAnsi="Arial" w:cs="Arial"/>
          <w:sz w:val="28"/>
          <w:szCs w:val="28"/>
        </w:rPr>
        <w:t xml:space="preserve"> each school year</w:t>
      </w:r>
      <w:r w:rsidR="00DE34F7">
        <w:rPr>
          <w:rFonts w:ascii="Arial" w:hAnsi="Arial" w:cs="Arial"/>
          <w:sz w:val="28"/>
          <w:szCs w:val="28"/>
        </w:rPr>
        <w:t xml:space="preserve">.  Beyond that, the board can schedule any number of events: dances, community meals, science fair, talent show, etc.  The board can evaluate funds available and membership interest in these events before committing time and </w:t>
      </w:r>
      <w:r w:rsidR="00543A09">
        <w:rPr>
          <w:rFonts w:ascii="Arial" w:hAnsi="Arial" w:cs="Arial"/>
          <w:sz w:val="28"/>
          <w:szCs w:val="28"/>
        </w:rPr>
        <w:lastRenderedPageBreak/>
        <w:t>resources to the events</w:t>
      </w:r>
      <w:r w:rsidR="00DE34F7">
        <w:rPr>
          <w:rFonts w:ascii="Arial" w:hAnsi="Arial" w:cs="Arial"/>
          <w:sz w:val="28"/>
          <w:szCs w:val="28"/>
        </w:rPr>
        <w:t>.</w:t>
      </w:r>
      <w:r w:rsidR="00B21053">
        <w:rPr>
          <w:rFonts w:ascii="Arial" w:hAnsi="Arial" w:cs="Arial"/>
          <w:sz w:val="28"/>
          <w:szCs w:val="28"/>
        </w:rPr>
        <w:t xml:space="preserve">  It is recommended that the board plan CHEC events that their own children will enjoy, to make involvement in CHEC a family affair.</w:t>
      </w:r>
    </w:p>
    <w:p w:rsidR="00B21053" w:rsidRDefault="00B2105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21053" w:rsidRPr="00B21053" w:rsidRDefault="00B21053" w:rsidP="00AD19D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21053">
        <w:rPr>
          <w:rFonts w:ascii="Arial" w:hAnsi="Arial" w:cs="Arial"/>
          <w:b/>
          <w:sz w:val="28"/>
          <w:szCs w:val="28"/>
        </w:rPr>
        <w:t>Q: Will I still have time homeschool while serving on the CHEC Board?</w:t>
      </w:r>
    </w:p>
    <w:p w:rsidR="00B21053" w:rsidRDefault="00B2105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</w:t>
      </w:r>
      <w:r w:rsidR="00543A09">
        <w:rPr>
          <w:rFonts w:ascii="Arial" w:hAnsi="Arial" w:cs="Arial"/>
          <w:sz w:val="28"/>
          <w:szCs w:val="28"/>
        </w:rPr>
        <w:t xml:space="preserve">By the grace of God,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CHEC has been in existence for over 30 years, and CHEC parents have managed to homeschool their children, </w:t>
      </w:r>
      <w:r w:rsidR="00543A09">
        <w:rPr>
          <w:rFonts w:ascii="Arial" w:hAnsi="Arial" w:cs="Arial"/>
          <w:sz w:val="28"/>
          <w:szCs w:val="28"/>
        </w:rPr>
        <w:t xml:space="preserve">graduate homeschooled children, </w:t>
      </w:r>
      <w:r>
        <w:rPr>
          <w:rFonts w:ascii="Arial" w:hAnsi="Arial" w:cs="Arial"/>
          <w:sz w:val="28"/>
          <w:szCs w:val="28"/>
        </w:rPr>
        <w:t>and still serve on the board.  The board will work together to find a balance between what they can do for the CHEC homeschool community and more importantly, their own families.</w:t>
      </w:r>
    </w:p>
    <w:p w:rsidR="00B21053" w:rsidRDefault="00B2105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21053" w:rsidRPr="00B21053" w:rsidRDefault="00B21053" w:rsidP="00AD19D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21053">
        <w:rPr>
          <w:rFonts w:ascii="Arial" w:hAnsi="Arial" w:cs="Arial"/>
          <w:b/>
          <w:sz w:val="28"/>
          <w:szCs w:val="28"/>
        </w:rPr>
        <w:t>Q: What if a</w:t>
      </w:r>
      <w:r w:rsidR="00543A09">
        <w:rPr>
          <w:rFonts w:ascii="Arial" w:hAnsi="Arial" w:cs="Arial"/>
          <w:b/>
          <w:sz w:val="28"/>
          <w:szCs w:val="28"/>
        </w:rPr>
        <w:t>n extended</w:t>
      </w:r>
      <w:r w:rsidRPr="00B21053">
        <w:rPr>
          <w:rFonts w:ascii="Arial" w:hAnsi="Arial" w:cs="Arial"/>
          <w:b/>
          <w:sz w:val="28"/>
          <w:szCs w:val="28"/>
        </w:rPr>
        <w:t xml:space="preserve"> family emergency takes place, and I’m unable to fulfill my duties as a CHEC officer?</w:t>
      </w:r>
    </w:p>
    <w:p w:rsidR="00B21053" w:rsidRDefault="00B2105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 If you were to have to vacate your office, a switch of positions can be made so that another board member can fill your office.</w:t>
      </w:r>
      <w:r w:rsidR="00543A09">
        <w:rPr>
          <w:rFonts w:ascii="Arial" w:hAnsi="Arial" w:cs="Arial"/>
          <w:sz w:val="28"/>
          <w:szCs w:val="28"/>
        </w:rPr>
        <w:t xml:space="preserve">  However, most family issues can be handled by board members sharing duties without having to change offices.</w:t>
      </w:r>
    </w:p>
    <w:p w:rsidR="00543A09" w:rsidRDefault="00543A09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3A09" w:rsidRPr="00543A09" w:rsidRDefault="00543A09" w:rsidP="00AD19D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43A09">
        <w:rPr>
          <w:rFonts w:ascii="Arial" w:hAnsi="Arial" w:cs="Arial"/>
          <w:b/>
          <w:sz w:val="28"/>
          <w:szCs w:val="28"/>
        </w:rPr>
        <w:t xml:space="preserve">Q: Who can give me more information on their experience serving on the CHEC Board.  </w:t>
      </w:r>
    </w:p>
    <w:p w:rsidR="00543A09" w:rsidRDefault="00543A09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  You can contact a current CHEC officer.  Additionally, on the CHEC website there is a list of officers that have served since 2000!  You may know these past officers, and you may wish to speak with them.</w:t>
      </w:r>
    </w:p>
    <w:p w:rsidR="00543A09" w:rsidRDefault="00543A09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3A09" w:rsidRDefault="00543A09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3A09" w:rsidRDefault="00543A09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21053" w:rsidRDefault="00B21053" w:rsidP="00AD1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21053" w:rsidRPr="00B21053" w:rsidRDefault="00B21053" w:rsidP="00AD19D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1053">
        <w:rPr>
          <w:rFonts w:ascii="Arial" w:hAnsi="Arial" w:cs="Arial"/>
          <w:i/>
          <w:sz w:val="28"/>
          <w:szCs w:val="28"/>
        </w:rPr>
        <w:t>Updated March 6, 2017</w:t>
      </w:r>
    </w:p>
    <w:p w:rsidR="00AD19D3" w:rsidRDefault="00AD19D3"/>
    <w:sectPr w:rsidR="00AD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D3"/>
    <w:rsid w:val="00543A09"/>
    <w:rsid w:val="009B6D10"/>
    <w:rsid w:val="00AD19D3"/>
    <w:rsid w:val="00B21053"/>
    <w:rsid w:val="00CB5125"/>
    <w:rsid w:val="00D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FC9C"/>
  <w15:chartTrackingRefBased/>
  <w15:docId w15:val="{832C2096-E280-439B-ACDD-70A8C0C6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Cotman</dc:creator>
  <cp:keywords/>
  <dc:description/>
  <cp:lastModifiedBy>Tessa Cotman</cp:lastModifiedBy>
  <cp:revision>3</cp:revision>
  <dcterms:created xsi:type="dcterms:W3CDTF">2017-03-07T01:26:00Z</dcterms:created>
  <dcterms:modified xsi:type="dcterms:W3CDTF">2017-03-07T02:25:00Z</dcterms:modified>
</cp:coreProperties>
</file>